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434F3">
        <w:rPr>
          <w:rFonts w:ascii="PT Astra Serif" w:eastAsia="Times New Roman" w:hAnsi="PT Astra Serif" w:cs="Times New Roman"/>
          <w:sz w:val="20"/>
          <w:szCs w:val="20"/>
          <w:lang w:eastAsia="ru-RU"/>
        </w:rPr>
        <w:t>УТВЕРЖДАЮ</w:t>
      </w:r>
    </w:p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434F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Начальник управления по физической культуре и спорту Администрации города Ноябрьска </w:t>
      </w:r>
    </w:p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434F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__________________________ Д.В. </w:t>
      </w:r>
      <w:proofErr w:type="spellStart"/>
      <w:r w:rsidRPr="009434F3">
        <w:rPr>
          <w:rFonts w:ascii="PT Astra Serif" w:eastAsia="Times New Roman" w:hAnsi="PT Astra Serif" w:cs="Times New Roman"/>
          <w:sz w:val="20"/>
          <w:szCs w:val="20"/>
          <w:lang w:eastAsia="ru-RU"/>
        </w:rPr>
        <w:t>Кадачиков</w:t>
      </w:r>
      <w:proofErr w:type="spellEnd"/>
    </w:p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434F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p w:rsidR="009434F3" w:rsidRPr="009434F3" w:rsidRDefault="009434F3" w:rsidP="009434F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434F3">
        <w:rPr>
          <w:rFonts w:ascii="PT Astra Serif" w:eastAsia="Times New Roman" w:hAnsi="PT Astra Serif" w:cs="Times New Roman"/>
          <w:sz w:val="20"/>
          <w:szCs w:val="20"/>
          <w:lang w:eastAsia="ru-RU"/>
        </w:rPr>
        <w:t>«______»__________________ 2020 г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ОТЧЕТ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 выполнении муниципального задания № </w:t>
      </w:r>
      <w:r w:rsidRPr="009434F3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01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2020 год и на плановый период 2021 и  2022 годов 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«</w:t>
      </w:r>
      <w:r w:rsidRPr="009434F3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25</w:t>
      </w: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» </w:t>
      </w:r>
      <w:r w:rsidRPr="009434F3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декабря </w:t>
      </w: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2019 г.</w:t>
      </w:r>
    </w:p>
    <w:tbl>
      <w:tblPr>
        <w:tblpPr w:leftFromText="180" w:rightFromText="180" w:vertAnchor="text" w:horzAnchor="page" w:tblpX="1166" w:tblpY="6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10"/>
        <w:gridCol w:w="2835"/>
        <w:gridCol w:w="331"/>
        <w:gridCol w:w="1228"/>
      </w:tblGrid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</w:rPr>
              <w:t>Коды</w:t>
            </w:r>
          </w:p>
        </w:tc>
      </w:tr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Форма по </w:t>
            </w:r>
            <w:hyperlink r:id="rId6" w:history="1">
              <w:r w:rsidRPr="009434F3">
                <w:rPr>
                  <w:rFonts w:ascii="PT Astra Serif" w:eastAsia="Calibri" w:hAnsi="PT Astra Serif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</w:rPr>
              <w:t>0506001</w:t>
            </w:r>
          </w:p>
        </w:tc>
      </w:tr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                                                    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u w:val="single"/>
                <w:lang w:eastAsia="ru-RU"/>
              </w:rPr>
              <w:t>Муниципальное автономное учреждение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723Бh003</w:t>
            </w:r>
          </w:p>
        </w:tc>
      </w:tr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0"/>
                <w:szCs w:val="20"/>
                <w:u w:val="single"/>
              </w:rPr>
            </w:pPr>
            <w:r w:rsidRPr="009434F3">
              <w:rPr>
                <w:rFonts w:ascii="PT Astra Serif" w:eastAsia="Calibri" w:hAnsi="PT Astra Serif" w:cs="Times New Roman"/>
                <w:b/>
                <w:sz w:val="20"/>
                <w:szCs w:val="20"/>
                <w:u w:val="single"/>
              </w:rPr>
              <w:t>«Спортивно-оздоровительный комплекс «Зенит» имени заслуженного тренера СССР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b/>
                <w:sz w:val="20"/>
                <w:szCs w:val="20"/>
                <w:u w:val="single"/>
              </w:rPr>
            </w:pPr>
            <w:r w:rsidRPr="009434F3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9434F3">
              <w:rPr>
                <w:rFonts w:ascii="PT Astra Serif" w:eastAsia="Calibri" w:hAnsi="PT Astra Serif" w:cs="Times New Roman"/>
                <w:b/>
                <w:sz w:val="20"/>
                <w:szCs w:val="20"/>
                <w:u w:val="single"/>
              </w:rPr>
              <w:t>Юрия Андреевича Морозова» муниципального образования город Ноябрьск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9434F3" w:rsidRPr="009434F3" w:rsidTr="00FA6A58">
        <w:trPr>
          <w:trHeight w:val="284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Виды деятельности муниципального учреждения   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u w:val="single"/>
                <w:lang w:eastAsia="ru-RU"/>
              </w:rPr>
              <w:t>Деятельность спортивных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 </w:t>
            </w:r>
            <w:hyperlink r:id="rId7" w:history="1">
              <w:r w:rsidRPr="009434F3">
                <w:rPr>
                  <w:rFonts w:ascii="PT Astra Serif" w:eastAsia="Calibri" w:hAnsi="PT Astra Serif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FF0000"/>
                <w:sz w:val="24"/>
                <w:szCs w:val="24"/>
              </w:rPr>
            </w:pPr>
            <w:r w:rsidRPr="009434F3">
              <w:rPr>
                <w:rFonts w:ascii="PT Astra Serif" w:eastAsia="Calibri" w:hAnsi="PT Astra Serif" w:cs="Times New Roman"/>
                <w:sz w:val="24"/>
                <w:szCs w:val="24"/>
              </w:rPr>
              <w:t>93.11</w:t>
            </w:r>
          </w:p>
        </w:tc>
      </w:tr>
      <w:tr w:rsidR="009434F3" w:rsidRPr="009434F3" w:rsidTr="00FA6A58">
        <w:trPr>
          <w:trHeight w:val="583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FD30E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Периодичность   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u w:val="single"/>
                <w:lang w:eastAsia="ru-RU"/>
              </w:rPr>
              <w:t xml:space="preserve">по итогам </w:t>
            </w:r>
            <w:r w:rsidR="00FD30E3">
              <w:rPr>
                <w:rFonts w:ascii="PT Astra Serif" w:eastAsia="Times New Roman" w:hAnsi="PT Astra Serif" w:cs="Times New Roman"/>
                <w:b/>
                <w:sz w:val="20"/>
                <w:szCs w:val="20"/>
                <w:u w:val="single"/>
                <w:lang w:eastAsia="ru-RU"/>
              </w:rPr>
              <w:t xml:space="preserve">9 месяцев </w:t>
            </w:r>
            <w:r w:rsidRPr="009434F3">
              <w:rPr>
                <w:rFonts w:ascii="PT Astra Serif" w:eastAsia="Times New Roman" w:hAnsi="PT Astra Serif" w:cs="Times New Roman"/>
                <w:b/>
                <w:sz w:val="20"/>
                <w:szCs w:val="20"/>
                <w:u w:val="single"/>
                <w:lang w:eastAsia="ru-RU"/>
              </w:rPr>
              <w:t xml:space="preserve"> 2020 года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Часть 2. Сведения о выполняемых муниципальных работах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Раздел 1</w:t>
      </w: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126"/>
        <w:gridCol w:w="1836"/>
      </w:tblGrid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Наименование муниципальной работы  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Обеспечение доступа к объектам спорта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 общероссийскому базовому перечню и  (или)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30.006.1</w:t>
            </w: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 Сведения о фактическом достижении показателей,  характеризующие объем и (или)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3.1. Сведения о фактическом достижении показателей,  характеризующие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3311"/>
        <w:gridCol w:w="942"/>
        <w:gridCol w:w="708"/>
        <w:gridCol w:w="709"/>
        <w:gridCol w:w="709"/>
        <w:gridCol w:w="709"/>
        <w:gridCol w:w="2268"/>
      </w:tblGrid>
      <w:tr w:rsidR="009434F3" w:rsidRPr="009434F3" w:rsidTr="00FA6A58">
        <w:trPr>
          <w:trHeight w:val="1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содержание муниципальной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условия (формы) оказания муниципальной работы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434F3" w:rsidRPr="009434F3" w:rsidTr="00FA6A58">
        <w:trPr>
          <w:trHeight w:val="3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bookmarkStart w:id="0" w:name="OLE_LINK1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30006100000000000002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 Наличие обоснованных жалоб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002. Удовлетворенность потребителей качеством работы объекта спорта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характеризующие объем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708"/>
        <w:gridCol w:w="851"/>
        <w:gridCol w:w="1134"/>
        <w:gridCol w:w="709"/>
        <w:gridCol w:w="567"/>
        <w:gridCol w:w="708"/>
        <w:gridCol w:w="851"/>
        <w:gridCol w:w="850"/>
        <w:gridCol w:w="851"/>
        <w:gridCol w:w="850"/>
        <w:gridCol w:w="1134"/>
        <w:gridCol w:w="709"/>
        <w:gridCol w:w="992"/>
        <w:gridCol w:w="2127"/>
      </w:tblGrid>
      <w:tr w:rsidR="009434F3" w:rsidRPr="009434F3" w:rsidTr="00FA6A58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содержание муниципальной работы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условия (формы) оказания муниципальной работы 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объема муниципальной работы</w:t>
            </w:r>
          </w:p>
        </w:tc>
      </w:tr>
      <w:tr w:rsidR="009434F3" w:rsidRPr="009434F3" w:rsidTr="00FA6A58">
        <w:trPr>
          <w:trHeight w:val="1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превышающее допустимое (возможное) значение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4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IV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FD30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исполнено на отчетную дату            (за </w:t>
            </w:r>
            <w:r w:rsidR="00FD30E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 месяцев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9434F3" w:rsidRPr="009434F3" w:rsidTr="00FA6A58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30006100000000000002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 Количество часов доступа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AB1B6B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B1B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AB1B6B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31,8</w:t>
            </w:r>
            <w:r w:rsidR="009434F3"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Ограничение доступа к объектам спорта в связи с отменой предоставления услуг населению с 16.03.2020 согласно п.1.2 Приказа начальника управления по физической культуре и спорту Администрации муниципального образования города Ноябрьска от 16.03.2020 № 01-07-195/107-400.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Раздел 2</w:t>
      </w: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126"/>
        <w:gridCol w:w="1836"/>
      </w:tblGrid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 общероссийскому базовому перечню и (или)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30.008.1</w:t>
            </w: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</w:t>
            </w: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 Сведения о фактическом достижении показателей,  характеризующие объем и (или)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3.1. Сведения о фактическом достижении показателей,  характеризующие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3311"/>
        <w:gridCol w:w="942"/>
        <w:gridCol w:w="708"/>
        <w:gridCol w:w="709"/>
        <w:gridCol w:w="709"/>
        <w:gridCol w:w="709"/>
        <w:gridCol w:w="2268"/>
      </w:tblGrid>
      <w:tr w:rsidR="009434F3" w:rsidRPr="009434F3" w:rsidTr="00FA6A58">
        <w:trPr>
          <w:trHeight w:val="1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содержание муниципальной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условия (формы) оказания муниципальной работы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434F3" w:rsidRPr="009434F3" w:rsidTr="00FA6A58">
        <w:trPr>
          <w:trHeight w:val="3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30008100000000000002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 Наличие обоснованных жалоб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002. Удовлетворенность граждан качеством работы проведения занятий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характеризующие объем муниципальной работы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76"/>
        <w:gridCol w:w="475"/>
        <w:gridCol w:w="475"/>
        <w:gridCol w:w="475"/>
        <w:gridCol w:w="475"/>
        <w:gridCol w:w="1114"/>
        <w:gridCol w:w="851"/>
        <w:gridCol w:w="567"/>
        <w:gridCol w:w="850"/>
        <w:gridCol w:w="851"/>
        <w:gridCol w:w="850"/>
        <w:gridCol w:w="851"/>
        <w:gridCol w:w="850"/>
        <w:gridCol w:w="1134"/>
        <w:gridCol w:w="709"/>
        <w:gridCol w:w="992"/>
        <w:gridCol w:w="2552"/>
      </w:tblGrid>
      <w:tr w:rsidR="009434F3" w:rsidRPr="009434F3" w:rsidTr="00FA6A58">
        <w:trPr>
          <w:trHeight w:val="17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содержание муниципальной работы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условия (формы) оказания муниципальной работы </w:t>
            </w:r>
          </w:p>
        </w:tc>
        <w:tc>
          <w:tcPr>
            <w:tcW w:w="12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объема муниципальной работы</w:t>
            </w:r>
          </w:p>
        </w:tc>
      </w:tr>
      <w:tr w:rsidR="009434F3" w:rsidRPr="009434F3" w:rsidTr="00FA6A58">
        <w:trPr>
          <w:trHeight w:val="13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превышающее допустимое (возможное) значение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84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IV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AB1B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исполнено на отчетную дату            (за </w:t>
            </w:r>
            <w:r w:rsidR="00AB1B6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 месяцев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2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9434F3" w:rsidRPr="009434F3" w:rsidTr="00FA6A58">
        <w:trPr>
          <w:trHeight w:val="2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30008100000000000002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 Количество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AB1B6B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AB1B6B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Отмена предоставления услуг населению с 16.03.2020 согласно п.1.2 Приказа начальника УФК и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города Ноябрьска от 16.03.2020 № 01-07-195/107-400. Возобновление проведения занятий в удаленном режиме с применением электронных систем согласно приказа начальника УФК и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города Ноябрьска от 19.03.2020. №01-07-200/107-400</w:t>
            </w:r>
          </w:p>
        </w:tc>
      </w:tr>
    </w:tbl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D30E3" w:rsidRDefault="00FD30E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Раздел 3</w:t>
      </w: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126"/>
        <w:gridCol w:w="1836"/>
      </w:tblGrid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Наименование муниципальной работы  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  <w:p w:rsidR="009434F3" w:rsidRPr="009434F3" w:rsidRDefault="009434F3" w:rsidP="009434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 общероссийскому базовому перечню и (или)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30.011.1</w:t>
            </w: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</w:t>
            </w: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 Сведения о фактическом достижении показателей,  характеризующие объем и (или)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3.1. Сведения о фактическом достижении показателей,  характеризующие качество муниципальной работы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3311"/>
        <w:gridCol w:w="942"/>
        <w:gridCol w:w="708"/>
        <w:gridCol w:w="709"/>
        <w:gridCol w:w="709"/>
        <w:gridCol w:w="709"/>
        <w:gridCol w:w="2268"/>
      </w:tblGrid>
      <w:tr w:rsidR="009434F3" w:rsidRPr="009434F3" w:rsidTr="00FA6A58">
        <w:trPr>
          <w:trHeight w:val="1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содержание муниципальной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условия (формы) оказания муниципальной работы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434F3" w:rsidRPr="009434F3" w:rsidTr="00FA6A58">
        <w:trPr>
          <w:trHeight w:val="3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30011100000000000002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001.Удовлетворенность участников качеством проведенных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4F3" w:rsidRPr="009434F3" w:rsidTr="00FA6A58"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002. Количество участников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8616B4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8616B4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+24</w:t>
            </w:r>
            <w:r w:rsidR="009434F3"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Impact" w:hAnsi="PT Astra Serif" w:cs="Times New Roman"/>
                <w:sz w:val="20"/>
                <w:szCs w:val="20"/>
                <w:lang w:eastAsia="ru-RU" w:bidi="ru-RU"/>
              </w:rPr>
              <w:t>Значение показателя  качества в муниципальном задании утверждено на год.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003. Информирование населения о проведении и порядке участия в мероприятиях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характеризующие объем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567"/>
        <w:gridCol w:w="1417"/>
        <w:gridCol w:w="851"/>
        <w:gridCol w:w="567"/>
        <w:gridCol w:w="708"/>
        <w:gridCol w:w="851"/>
        <w:gridCol w:w="850"/>
        <w:gridCol w:w="851"/>
        <w:gridCol w:w="850"/>
        <w:gridCol w:w="993"/>
        <w:gridCol w:w="708"/>
        <w:gridCol w:w="993"/>
        <w:gridCol w:w="2268"/>
      </w:tblGrid>
      <w:tr w:rsidR="009434F3" w:rsidRPr="009434F3" w:rsidTr="00FA6A58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содержание муниципальной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условия (формы) оказания муниципальной работы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объема муниципальной работы</w:t>
            </w:r>
          </w:p>
        </w:tc>
      </w:tr>
      <w:tr w:rsidR="009434F3" w:rsidRPr="009434F3" w:rsidTr="00FA6A58">
        <w:trPr>
          <w:trHeight w:val="1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превышающее допустимое (возможное) 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4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IV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8616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исполнено на отчетную дату            (за </w:t>
            </w:r>
            <w:r w:rsidR="008616B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 месяцев</w:t>
            </w:r>
            <w:bookmarkStart w:id="1" w:name="_GoBack"/>
            <w:bookmarkEnd w:id="1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9434F3" w:rsidRPr="009434F3" w:rsidTr="00FA6A58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30011100000000000002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34F3">
              <w:rPr>
                <w:rFonts w:ascii="PT Astra Serif" w:hAnsi="PT Astra Serif" w:cs="Times New Roman"/>
                <w:sz w:val="20"/>
                <w:szCs w:val="20"/>
              </w:rPr>
              <w:t>001. Количество мероприятий</w:t>
            </w:r>
          </w:p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D06D42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D06D42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-29,5</w:t>
            </w:r>
            <w:r w:rsidR="009434F3"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Перенос и отмена мероприятий согласно п.1.2 приказа начальника УФК и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города Ноябрьска от 16.03.2020 № 01-07-195/107-400.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Раздел 4</w:t>
      </w: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126"/>
        <w:gridCol w:w="1836"/>
      </w:tblGrid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   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 общероссийскому базовому перечню и (или)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30.001.1</w:t>
            </w: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</w:t>
            </w: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 Сведения о фактическом достижении показателей,  характеризующие объем и (или)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3.1. Сведения о фактическом достижении показателей,  характеризующие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709"/>
        <w:gridCol w:w="709"/>
        <w:gridCol w:w="850"/>
        <w:gridCol w:w="3311"/>
        <w:gridCol w:w="942"/>
        <w:gridCol w:w="708"/>
        <w:gridCol w:w="709"/>
        <w:gridCol w:w="709"/>
        <w:gridCol w:w="709"/>
        <w:gridCol w:w="2268"/>
      </w:tblGrid>
      <w:tr w:rsidR="009434F3" w:rsidRPr="009434F3" w:rsidTr="00FA6A58">
        <w:trPr>
          <w:trHeight w:val="1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содержание муниципальной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условия (формы) оказания муниципальной работы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уровни проведения соревнований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434F3" w:rsidRPr="009434F3" w:rsidTr="00FA6A58">
        <w:trPr>
          <w:trHeight w:val="3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30001100100100000002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официальные физкультурно-оздоровительные мероприятия, проводимые на территории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001.Удовлетворенность участников качеством проведенных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4F3" w:rsidRPr="009434F3" w:rsidTr="00FA6A58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002. Количество участников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BB5D8E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BB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="00BB5D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43,8</w:t>
            </w: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Impact" w:hAnsi="PT Astra Serif" w:cs="Times New Roman"/>
                <w:sz w:val="20"/>
                <w:szCs w:val="20"/>
                <w:lang w:eastAsia="ru-RU" w:bidi="ru-RU"/>
              </w:rPr>
              <w:t>Значение показателя  качества в муниципальном задании утверждено на год.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характеризующие объем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624"/>
        <w:gridCol w:w="1049"/>
        <w:gridCol w:w="457"/>
        <w:gridCol w:w="457"/>
        <w:gridCol w:w="457"/>
        <w:gridCol w:w="1257"/>
        <w:gridCol w:w="838"/>
        <w:gridCol w:w="568"/>
        <w:gridCol w:w="591"/>
        <w:gridCol w:w="671"/>
        <w:gridCol w:w="671"/>
        <w:gridCol w:w="671"/>
        <w:gridCol w:w="671"/>
        <w:gridCol w:w="889"/>
        <w:gridCol w:w="851"/>
        <w:gridCol w:w="1134"/>
        <w:gridCol w:w="1843"/>
      </w:tblGrid>
      <w:tr w:rsidR="009434F3" w:rsidRPr="009434F3" w:rsidTr="00FA6A58">
        <w:trPr>
          <w:trHeight w:val="171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содержание муниципальной работы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условия (формы) оказания муниципальной работы </w:t>
            </w:r>
          </w:p>
        </w:tc>
        <w:tc>
          <w:tcPr>
            <w:tcW w:w="10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объема муниципальной работы</w:t>
            </w:r>
          </w:p>
        </w:tc>
      </w:tr>
      <w:tr w:rsidR="009434F3" w:rsidRPr="009434F3" w:rsidTr="00FA6A58">
        <w:trPr>
          <w:trHeight w:val="138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уровни проведения соревнований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превышающее допустимое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456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квартал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IV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FD30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исполнено на отчетную дату            (за </w:t>
            </w:r>
            <w:r w:rsidR="00FD30E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 месяцев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21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9434F3" w:rsidRPr="009434F3" w:rsidTr="00FA6A58">
        <w:trPr>
          <w:trHeight w:val="2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30001100100100000002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официальные физкультурно-оздоровительные мероприятия, проводимые на территории муниципального образования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34F3">
              <w:rPr>
                <w:rFonts w:ascii="PT Astra Serif" w:hAnsi="PT Astra Serif" w:cs="Times New Roman"/>
                <w:sz w:val="20"/>
                <w:szCs w:val="20"/>
              </w:rPr>
              <w:t>001. Количество мероприятий</w:t>
            </w:r>
          </w:p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BB5D8E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BB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="00BB5D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Перенос и отмена мероприятий согласно п.1.2 приказа начальника УФК и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города Ноябрьска от 16.03.2020 № 01-07-195/107-400.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Раздел 5</w:t>
      </w:r>
    </w:p>
    <w:p w:rsidR="009434F3" w:rsidRPr="009434F3" w:rsidRDefault="009434F3" w:rsidP="009434F3">
      <w:pPr>
        <w:widowControl w:val="0"/>
        <w:tabs>
          <w:tab w:val="left" w:pos="2985"/>
          <w:tab w:val="center" w:pos="758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126"/>
        <w:gridCol w:w="1836"/>
      </w:tblGrid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Наименование муниципальной работы              </w:t>
            </w:r>
            <w:r w:rsidRPr="009434F3">
              <w:rPr>
                <w:rFonts w:ascii="PT Astra Serif" w:eastAsia="Times New Roman" w:hAnsi="PT Astra Serif" w:cs="Times New Roman"/>
                <w:sz w:val="24"/>
                <w:szCs w:val="16"/>
                <w:u w:val="single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 общероссийскому базовому перечню и (или)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30.002.1</w:t>
            </w: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434F3" w:rsidRPr="009434F3" w:rsidTr="00FA6A58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</w:t>
            </w:r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434F3">
              <w:rPr>
                <w:rFonts w:ascii="PT Astra Serif" w:eastAsia="Times New Roman" w:hAnsi="PT Astra Serif" w:cs="Courier New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 Сведения о фактическом достижении показателей,  характеризующие объем и (или)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3.1. Сведения о фактическом достижении показателей,  характеризующие качество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850"/>
        <w:gridCol w:w="851"/>
        <w:gridCol w:w="850"/>
        <w:gridCol w:w="3311"/>
        <w:gridCol w:w="942"/>
        <w:gridCol w:w="708"/>
        <w:gridCol w:w="709"/>
        <w:gridCol w:w="709"/>
        <w:gridCol w:w="709"/>
        <w:gridCol w:w="2268"/>
      </w:tblGrid>
      <w:tr w:rsidR="009434F3" w:rsidRPr="009434F3" w:rsidTr="00FA6A58">
        <w:trPr>
          <w:trHeight w:val="1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содержание муниципальной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Показатели, характеризующие условия (формы) оказания муниципальной работы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</w:tr>
      <w:tr w:rsidR="009434F3" w:rsidRPr="009434F3" w:rsidTr="00FA6A58">
        <w:trPr>
          <w:trHeight w:val="2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уровни проведения соревнований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434F3" w:rsidRPr="009434F3" w:rsidTr="00FA6A58">
        <w:trPr>
          <w:trHeight w:val="38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30002100200100000002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официальные спортивные мероприятия, проводимые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001.Удовлетворенность участников качеством проведенных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4F3" w:rsidRPr="009434F3" w:rsidTr="00FA6A58">
        <w:trPr>
          <w:trHeight w:val="2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002. Количество участников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Impact" w:hAnsi="PT Astra Serif" w:cs="Times New Roman"/>
                <w:sz w:val="20"/>
                <w:szCs w:val="20"/>
                <w:lang w:eastAsia="ru-RU" w:bidi="ru-RU"/>
              </w:rPr>
              <w:t>Значение показателя  качества в муниципальном задании утверждено на год.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характеризующие объем муниципальной работы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51"/>
        <w:gridCol w:w="567"/>
        <w:gridCol w:w="567"/>
        <w:gridCol w:w="567"/>
        <w:gridCol w:w="1275"/>
        <w:gridCol w:w="851"/>
        <w:gridCol w:w="567"/>
        <w:gridCol w:w="709"/>
        <w:gridCol w:w="708"/>
        <w:gridCol w:w="709"/>
        <w:gridCol w:w="709"/>
        <w:gridCol w:w="709"/>
        <w:gridCol w:w="992"/>
        <w:gridCol w:w="709"/>
        <w:gridCol w:w="992"/>
        <w:gridCol w:w="1843"/>
      </w:tblGrid>
      <w:tr w:rsidR="009434F3" w:rsidRPr="009434F3" w:rsidTr="00FA6A58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содержание муниципальной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Показатели, характеризующие условия (формы) оказания муниципальной работы 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Показатель объема муниципальной работы</w:t>
            </w:r>
          </w:p>
        </w:tc>
      </w:tr>
      <w:tr w:rsidR="009434F3" w:rsidRPr="009434F3" w:rsidTr="00FA6A58">
        <w:trPr>
          <w:trHeight w:val="1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gramStart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отклонение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превышающее допустимое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9434F3" w:rsidRPr="009434F3" w:rsidTr="00FA6A58">
        <w:trPr>
          <w:trHeight w:val="4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утверждено в МЗ на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III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val="en-US" w:eastAsia="ru-RU"/>
              </w:rPr>
              <w:t>IV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F3" w:rsidRPr="009434F3" w:rsidRDefault="009434F3" w:rsidP="002F22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исполнено на отчетную дату            (</w:t>
            </w:r>
            <w:r w:rsidR="002F22E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 месяцев</w:t>
            </w: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434F3" w:rsidRPr="009434F3" w:rsidTr="00FA6A58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9434F3" w:rsidRPr="009434F3" w:rsidTr="00FA6A58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30002100200100000002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официальные спортивные мероприятия, проводимые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434F3">
              <w:rPr>
                <w:rFonts w:ascii="PT Astra Serif" w:hAnsi="PT Astra Serif" w:cs="Times New Roman"/>
                <w:sz w:val="20"/>
                <w:szCs w:val="20"/>
              </w:rPr>
              <w:t>001. Количество мероприятий</w:t>
            </w:r>
          </w:p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2F22EF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F3" w:rsidRPr="009434F3" w:rsidRDefault="009434F3" w:rsidP="002F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="002F22E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</w:t>
            </w: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4F3" w:rsidRPr="009434F3" w:rsidRDefault="009434F3" w:rsidP="009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Перенос и отмена мероприятий согласно п.1.2 приказа начальника УФК и</w:t>
            </w:r>
            <w:proofErr w:type="gramStart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434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города Ноябрьска от 16.03.2020 № 01-07-195/107-400.</w:t>
            </w:r>
          </w:p>
        </w:tc>
      </w:tr>
    </w:tbl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9434F3" w:rsidRPr="009434F3" w:rsidRDefault="009434F3" w:rsidP="009434F3">
      <w:pPr>
        <w:widowControl w:val="0"/>
        <w:tabs>
          <w:tab w:val="left" w:pos="1162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Директор МАУ «СОК «Зенит» им. Юрия Морозова»</w:t>
      </w:r>
      <w:r w:rsidRPr="009434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А.В. Плисс</w:t>
      </w: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434F3" w:rsidRPr="009434F3" w:rsidRDefault="009434F3" w:rsidP="009434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</w:pPr>
      <w:r w:rsidRPr="009434F3">
        <w:rPr>
          <w:rFonts w:ascii="PT Astra Serif" w:eastAsia="Times New Roman" w:hAnsi="PT Astra Serif" w:cs="Times New Roman"/>
          <w:sz w:val="24"/>
          <w:szCs w:val="24"/>
          <w:lang w:eastAsia="ru-RU"/>
        </w:rPr>
        <w:t>МП           «____»_______2020 г.</w:t>
      </w:r>
    </w:p>
    <w:p w:rsidR="00375C9E" w:rsidRDefault="00375C9E"/>
    <w:sectPr w:rsidR="00375C9E" w:rsidSect="00FA6A5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372"/>
    <w:multiLevelType w:val="multilevel"/>
    <w:tmpl w:val="35EE4F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6A4510"/>
    <w:multiLevelType w:val="hybridMultilevel"/>
    <w:tmpl w:val="01EE45BE"/>
    <w:lvl w:ilvl="0" w:tplc="4E462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A07CE"/>
    <w:multiLevelType w:val="hybridMultilevel"/>
    <w:tmpl w:val="6BC8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C"/>
    <w:rsid w:val="002F22EF"/>
    <w:rsid w:val="00375C9E"/>
    <w:rsid w:val="008616B4"/>
    <w:rsid w:val="009434F3"/>
    <w:rsid w:val="00AB1B6B"/>
    <w:rsid w:val="00BB5D8E"/>
    <w:rsid w:val="00D06D42"/>
    <w:rsid w:val="00D129DC"/>
    <w:rsid w:val="00FA6A58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F3"/>
  </w:style>
  <w:style w:type="paragraph" w:customStyle="1" w:styleId="ConsPlusNormal">
    <w:name w:val="ConsPlusNormal"/>
    <w:uiPriority w:val="99"/>
    <w:rsid w:val="00943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43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34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4F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4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94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34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3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43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F3"/>
  </w:style>
  <w:style w:type="paragraph" w:customStyle="1" w:styleId="ConsPlusNormal">
    <w:name w:val="ConsPlusNormal"/>
    <w:uiPriority w:val="99"/>
    <w:rsid w:val="00943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43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34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4F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4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94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34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3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43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462A295F88307701EFCECA7AC0DA4955B242C134AAFEE61D62000F6BE12870E5DFE5876384F33Fu02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62A295F88307701EFCECA7AC0DA4956BA44C53AA8FEE61D62000F6BuE2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5</cp:revision>
  <dcterms:created xsi:type="dcterms:W3CDTF">2020-10-06T07:49:00Z</dcterms:created>
  <dcterms:modified xsi:type="dcterms:W3CDTF">2020-10-06T13:25:00Z</dcterms:modified>
</cp:coreProperties>
</file>